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4FD" w:rsidRDefault="001F54FD" w:rsidP="001F54FD">
      <w:pPr>
        <w:spacing w:line="360" w:lineRule="auto"/>
        <w:rPr>
          <w:rFonts w:asciiTheme="minorEastAsia" w:hAnsiTheme="minorEastAsia" w:hint="eastAsia"/>
          <w:b/>
          <w:sz w:val="44"/>
          <w:szCs w:val="44"/>
        </w:rPr>
      </w:pPr>
    </w:p>
    <w:p w:rsidR="002A04FB" w:rsidRDefault="001F54FD" w:rsidP="008A72F6">
      <w:pPr>
        <w:spacing w:line="360" w:lineRule="auto"/>
        <w:ind w:left="1524" w:hangingChars="345" w:hanging="1524"/>
        <w:rPr>
          <w:rFonts w:asciiTheme="minorEastAsia" w:hAnsiTheme="minorEastAsia" w:hint="eastAsia"/>
          <w:b/>
          <w:sz w:val="44"/>
          <w:szCs w:val="44"/>
        </w:rPr>
      </w:pPr>
      <w:r w:rsidRPr="001F54FD">
        <w:rPr>
          <w:rFonts w:asciiTheme="minorEastAsia" w:hAnsiTheme="minorEastAsia" w:hint="eastAsia"/>
          <w:b/>
          <w:sz w:val="44"/>
          <w:szCs w:val="44"/>
        </w:rPr>
        <w:t>关于征集科技人员开</w:t>
      </w:r>
      <w:r>
        <w:rPr>
          <w:rFonts w:asciiTheme="minorEastAsia" w:hAnsiTheme="minorEastAsia" w:hint="eastAsia"/>
          <w:b/>
          <w:sz w:val="44"/>
          <w:szCs w:val="44"/>
        </w:rPr>
        <w:t>展科技助力乡村产业振兴</w:t>
      </w:r>
      <w:r w:rsidRPr="001F54FD">
        <w:rPr>
          <w:rFonts w:asciiTheme="minorEastAsia" w:hAnsiTheme="minorEastAsia" w:hint="eastAsia"/>
          <w:b/>
          <w:sz w:val="44"/>
          <w:szCs w:val="44"/>
        </w:rPr>
        <w:t>百千万</w:t>
      </w:r>
      <w:r>
        <w:rPr>
          <w:rFonts w:asciiTheme="minorEastAsia" w:hAnsiTheme="minorEastAsia" w:hint="eastAsia"/>
          <w:b/>
          <w:sz w:val="44"/>
          <w:szCs w:val="44"/>
        </w:rPr>
        <w:t>行动</w:t>
      </w:r>
      <w:r w:rsidRPr="001F54FD">
        <w:rPr>
          <w:rFonts w:asciiTheme="minorEastAsia" w:hAnsiTheme="minorEastAsia" w:hint="eastAsia"/>
          <w:b/>
          <w:sz w:val="44"/>
          <w:szCs w:val="44"/>
        </w:rPr>
        <w:t>的通知</w:t>
      </w:r>
    </w:p>
    <w:p w:rsidR="001F54FD" w:rsidRPr="008A72F6" w:rsidRDefault="001F54FD" w:rsidP="008A72F6">
      <w:pPr>
        <w:spacing w:line="360" w:lineRule="auto"/>
        <w:rPr>
          <w:rFonts w:ascii="仿宋" w:eastAsia="仿宋" w:hAnsi="仿宋" w:cs="仿宋_GB2312" w:hint="eastAsia"/>
          <w:sz w:val="32"/>
          <w:szCs w:val="32"/>
        </w:rPr>
      </w:pPr>
      <w:r w:rsidRPr="008A72F6">
        <w:rPr>
          <w:rFonts w:ascii="仿宋" w:eastAsia="仿宋" w:hAnsi="仿宋" w:cs="仿宋_GB2312" w:hint="eastAsia"/>
          <w:sz w:val="32"/>
          <w:szCs w:val="32"/>
        </w:rPr>
        <w:t>各学院、机关各部门、各单位：</w:t>
      </w:r>
    </w:p>
    <w:p w:rsidR="001F54FD" w:rsidRPr="008A72F6" w:rsidRDefault="001F54FD" w:rsidP="008A72F6">
      <w:pPr>
        <w:spacing w:line="360" w:lineRule="auto"/>
        <w:ind w:firstLineChars="200" w:firstLine="640"/>
        <w:rPr>
          <w:rFonts w:ascii="仿宋" w:eastAsia="仿宋" w:hAnsi="仿宋" w:cs="仿宋_GB2312" w:hint="eastAsia"/>
          <w:sz w:val="32"/>
          <w:szCs w:val="32"/>
        </w:rPr>
      </w:pPr>
      <w:r w:rsidRPr="008A72F6">
        <w:rPr>
          <w:rFonts w:ascii="仿宋" w:eastAsia="仿宋" w:hAnsi="仿宋" w:cs="仿宋_GB2312" w:hint="eastAsia"/>
          <w:sz w:val="32"/>
          <w:szCs w:val="32"/>
        </w:rPr>
        <w:t>根据农业农村部办公厅《乡村振兴科技支撑行动实施方案》和《福建省乡村振兴战略规划（2018—2022年）》有关部署要求，省农业农村厅决定组织实施科技助力乡村产业振兴百千万行动，结合对口帮扶分配方案，具体通知如下：</w:t>
      </w:r>
    </w:p>
    <w:p w:rsidR="001F54FD" w:rsidRPr="008A72F6" w:rsidRDefault="001F54FD" w:rsidP="008A72F6">
      <w:pPr>
        <w:spacing w:line="360" w:lineRule="auto"/>
        <w:ind w:firstLineChars="200" w:firstLine="643"/>
        <w:rPr>
          <w:rFonts w:ascii="仿宋" w:eastAsia="仿宋" w:hAnsi="仿宋" w:cs="仿宋_GB2312" w:hint="eastAsia"/>
          <w:b/>
          <w:sz w:val="32"/>
          <w:szCs w:val="32"/>
        </w:rPr>
      </w:pPr>
      <w:r w:rsidRPr="008A72F6">
        <w:rPr>
          <w:rFonts w:ascii="仿宋" w:eastAsia="仿宋" w:hAnsi="仿宋" w:cs="仿宋_GB2312" w:hint="eastAsia"/>
          <w:b/>
          <w:sz w:val="32"/>
          <w:szCs w:val="32"/>
        </w:rPr>
        <w:t>一、对象</w:t>
      </w:r>
    </w:p>
    <w:p w:rsidR="008A72F6" w:rsidRDefault="001F54FD" w:rsidP="008A72F6">
      <w:pPr>
        <w:spacing w:line="360" w:lineRule="auto"/>
        <w:ind w:firstLineChars="200" w:firstLine="640"/>
        <w:rPr>
          <w:rFonts w:ascii="仿宋" w:eastAsia="仿宋" w:hAnsi="仿宋" w:cs="仿宋_GB2312" w:hint="eastAsia"/>
          <w:sz w:val="32"/>
          <w:szCs w:val="32"/>
        </w:rPr>
      </w:pPr>
      <w:r w:rsidRPr="008A72F6">
        <w:rPr>
          <w:rFonts w:ascii="仿宋" w:eastAsia="仿宋" w:hAnsi="仿宋" w:cs="仿宋_GB2312" w:hint="eastAsia"/>
          <w:sz w:val="32"/>
          <w:szCs w:val="32"/>
        </w:rPr>
        <w:t>热心乡村振兴事业、具有中级职称以上的农业专家，</w:t>
      </w:r>
    </w:p>
    <w:p w:rsidR="008A72F6" w:rsidRPr="008A72F6" w:rsidRDefault="008A72F6" w:rsidP="008A72F6">
      <w:pPr>
        <w:spacing w:line="360" w:lineRule="auto"/>
        <w:ind w:firstLineChars="200" w:firstLine="643"/>
        <w:rPr>
          <w:rFonts w:ascii="仿宋" w:eastAsia="仿宋" w:hAnsi="仿宋" w:cs="仿宋_GB2312" w:hint="eastAsia"/>
          <w:b/>
          <w:sz w:val="32"/>
          <w:szCs w:val="32"/>
        </w:rPr>
      </w:pPr>
      <w:r w:rsidRPr="008A72F6">
        <w:rPr>
          <w:rFonts w:ascii="仿宋" w:eastAsia="仿宋" w:hAnsi="仿宋" w:cs="仿宋_GB2312" w:hint="eastAsia"/>
          <w:b/>
          <w:sz w:val="32"/>
          <w:szCs w:val="32"/>
        </w:rPr>
        <w:t>二、服务内容</w:t>
      </w:r>
    </w:p>
    <w:p w:rsidR="001F54FD" w:rsidRPr="008A72F6" w:rsidRDefault="001F54FD" w:rsidP="008A72F6">
      <w:pPr>
        <w:spacing w:line="360" w:lineRule="auto"/>
        <w:ind w:firstLineChars="200" w:firstLine="640"/>
        <w:rPr>
          <w:rFonts w:ascii="仿宋" w:eastAsia="仿宋" w:hAnsi="仿宋" w:cs="仿宋_GB2312" w:hint="eastAsia"/>
          <w:sz w:val="32"/>
          <w:szCs w:val="32"/>
        </w:rPr>
      </w:pPr>
      <w:r w:rsidRPr="008A72F6">
        <w:rPr>
          <w:rFonts w:ascii="仿宋" w:eastAsia="仿宋" w:hAnsi="仿宋" w:cs="Times New Roman" w:hint="eastAsia"/>
          <w:sz w:val="32"/>
          <w:szCs w:val="32"/>
        </w:rPr>
        <w:t>挂钩联系农业产业园区（现代农业产业园、福建农民创业园、特色农产品优势区等，简称“园区”）、</w:t>
      </w:r>
      <w:r w:rsidRPr="008A72F6">
        <w:rPr>
          <w:rFonts w:ascii="仿宋" w:eastAsia="仿宋" w:hAnsi="仿宋" w:cs="仿宋_GB2312" w:hint="eastAsia"/>
          <w:sz w:val="32"/>
          <w:szCs w:val="32"/>
        </w:rPr>
        <w:t>或者农业产业重点行政村，针对当地主导产业或特色产业发展中遇到的技术瓶颈和难题，开展技术咨询和现场指导等服务。</w:t>
      </w:r>
    </w:p>
    <w:p w:rsidR="002171E0" w:rsidRPr="008A72F6" w:rsidRDefault="008A72F6" w:rsidP="008A72F6">
      <w:pPr>
        <w:spacing w:line="360" w:lineRule="auto"/>
        <w:ind w:firstLineChars="200" w:firstLine="643"/>
        <w:rPr>
          <w:rFonts w:ascii="仿宋" w:eastAsia="仿宋" w:hAnsi="仿宋" w:cs="仿宋_GB2312" w:hint="eastAsia"/>
          <w:b/>
          <w:sz w:val="32"/>
          <w:szCs w:val="32"/>
        </w:rPr>
      </w:pPr>
      <w:r w:rsidRPr="008A72F6">
        <w:rPr>
          <w:rFonts w:ascii="仿宋" w:eastAsia="仿宋" w:hAnsi="仿宋" w:cs="仿宋_GB2312" w:hint="eastAsia"/>
          <w:b/>
          <w:sz w:val="32"/>
          <w:szCs w:val="32"/>
        </w:rPr>
        <w:t>三</w:t>
      </w:r>
      <w:r w:rsidR="002171E0" w:rsidRPr="008A72F6">
        <w:rPr>
          <w:rFonts w:ascii="仿宋" w:eastAsia="仿宋" w:hAnsi="仿宋" w:cs="仿宋_GB2312" w:hint="eastAsia"/>
          <w:b/>
          <w:sz w:val="32"/>
          <w:szCs w:val="32"/>
        </w:rPr>
        <w:t>、申请办法</w:t>
      </w:r>
    </w:p>
    <w:p w:rsidR="001F54FD" w:rsidRDefault="002171E0" w:rsidP="008A72F6">
      <w:pPr>
        <w:spacing w:line="360" w:lineRule="auto"/>
        <w:ind w:firstLineChars="200" w:firstLine="640"/>
        <w:rPr>
          <w:rFonts w:ascii="仿宋" w:eastAsia="仿宋" w:hAnsi="仿宋" w:cs="仿宋_GB2312" w:hint="eastAsia"/>
          <w:sz w:val="32"/>
          <w:szCs w:val="32"/>
        </w:rPr>
      </w:pPr>
      <w:r w:rsidRPr="008A72F6">
        <w:rPr>
          <w:rFonts w:ascii="仿宋" w:eastAsia="仿宋" w:hAnsi="仿宋" w:cs="仿宋_GB2312" w:hint="eastAsia"/>
          <w:sz w:val="32"/>
          <w:szCs w:val="32"/>
        </w:rPr>
        <w:t>根据各地市乡村产业振兴百千万行动技术需求，填写相应地市（福州、漳州、泉州、三明、莆田、南平、龙岩、宁德、平潭）以及现代农业产业园、福建农民创业园、福建省特色产业优势区的</w:t>
      </w:r>
      <w:r w:rsidRPr="008A72F6">
        <w:rPr>
          <w:rFonts w:ascii="仿宋" w:eastAsia="仿宋" w:hAnsi="仿宋" w:cs="仿宋_GB2312" w:hint="eastAsia"/>
          <w:b/>
          <w:sz w:val="32"/>
          <w:szCs w:val="32"/>
          <w:u w:val="single"/>
        </w:rPr>
        <w:t>技术需求表</w:t>
      </w:r>
      <w:r w:rsidRPr="008A72F6">
        <w:rPr>
          <w:rFonts w:ascii="仿宋" w:eastAsia="仿宋" w:hAnsi="仿宋" w:cs="仿宋_GB2312" w:hint="eastAsia"/>
          <w:sz w:val="32"/>
          <w:szCs w:val="32"/>
        </w:rPr>
        <w:t>，</w:t>
      </w:r>
      <w:r w:rsidR="008A72F6" w:rsidRPr="008A72F6">
        <w:rPr>
          <w:rFonts w:ascii="仿宋" w:eastAsia="仿宋" w:hAnsi="仿宋" w:cs="仿宋_GB2312" w:hint="eastAsia"/>
          <w:b/>
          <w:sz w:val="32"/>
          <w:szCs w:val="32"/>
          <w:u w:val="single"/>
        </w:rPr>
        <w:t>重点以三明、莆田、龙岩、宁德、福建农民创业园、福建省特色产业优势区为主，</w:t>
      </w:r>
      <w:r w:rsidR="008A72F6" w:rsidRPr="008A72F6">
        <w:rPr>
          <w:rFonts w:ascii="仿宋" w:eastAsia="仿宋" w:hAnsi="仿宋" w:cs="仿宋_GB2312" w:hint="eastAsia"/>
          <w:sz w:val="32"/>
          <w:szCs w:val="32"/>
        </w:rPr>
        <w:t>填报</w:t>
      </w:r>
      <w:r w:rsidRPr="008A72F6">
        <w:rPr>
          <w:rFonts w:ascii="仿宋" w:eastAsia="仿宋" w:hAnsi="仿宋" w:cs="仿宋_GB2312" w:hint="eastAsia"/>
          <w:sz w:val="32"/>
          <w:szCs w:val="32"/>
        </w:rPr>
        <w:t>内容包括</w:t>
      </w:r>
      <w:r w:rsidRPr="008A72F6">
        <w:rPr>
          <w:rFonts w:ascii="仿宋" w:eastAsia="仿宋" w:hAnsi="仿宋" w:cs="仿宋_GB2312" w:hint="eastAsia"/>
          <w:b/>
          <w:sz w:val="32"/>
          <w:szCs w:val="32"/>
          <w:u w:val="single"/>
        </w:rPr>
        <w:t>姓名、专业方向、单位、职务职称、联系电话</w:t>
      </w:r>
      <w:r w:rsidRPr="008A72F6">
        <w:rPr>
          <w:rFonts w:ascii="仿宋" w:eastAsia="仿宋" w:hAnsi="仿宋" w:cs="仿宋_GB2312" w:hint="eastAsia"/>
          <w:sz w:val="32"/>
          <w:szCs w:val="32"/>
        </w:rPr>
        <w:t>等，</w:t>
      </w:r>
      <w:r w:rsidRPr="008A72F6">
        <w:rPr>
          <w:rFonts w:ascii="仿宋" w:eastAsia="仿宋" w:hAnsi="仿宋" w:cs="仿宋_GB2312" w:hint="eastAsia"/>
          <w:sz w:val="32"/>
          <w:szCs w:val="32"/>
        </w:rPr>
        <w:lastRenderedPageBreak/>
        <w:t>各地市可同时申报。</w:t>
      </w:r>
    </w:p>
    <w:p w:rsidR="008A72F6" w:rsidRPr="008A72F6" w:rsidRDefault="008A72F6" w:rsidP="008A72F6">
      <w:pPr>
        <w:spacing w:line="360" w:lineRule="auto"/>
        <w:ind w:firstLineChars="200" w:firstLine="64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请有意愿申报的科技人员于4月25日上午下班前将对应技术需求表，电子版发至邮箱：</w:t>
      </w:r>
      <w:hyperlink r:id="rId4" w:history="1">
        <w:r w:rsidRPr="00170041">
          <w:rPr>
            <w:rStyle w:val="a3"/>
            <w:rFonts w:ascii="仿宋" w:eastAsia="仿宋" w:hAnsi="仿宋" w:cs="仿宋_GB2312" w:hint="eastAsia"/>
            <w:sz w:val="32"/>
            <w:szCs w:val="32"/>
          </w:rPr>
          <w:t>195721151@qq.com</w:t>
        </w:r>
      </w:hyperlink>
      <w:r>
        <w:rPr>
          <w:rFonts w:ascii="仿宋" w:eastAsia="仿宋" w:hAnsi="仿宋" w:cs="仿宋_GB2312" w:hint="eastAsia"/>
          <w:sz w:val="32"/>
          <w:szCs w:val="32"/>
        </w:rPr>
        <w:t>，逾期不予受理。</w:t>
      </w:r>
    </w:p>
    <w:p w:rsidR="001F54FD" w:rsidRPr="008A72F6" w:rsidRDefault="002171E0" w:rsidP="008A72F6">
      <w:pPr>
        <w:spacing w:line="360" w:lineRule="auto"/>
        <w:rPr>
          <w:rFonts w:ascii="仿宋" w:eastAsia="仿宋" w:hAnsi="仿宋" w:hint="eastAsia"/>
          <w:b/>
          <w:sz w:val="32"/>
          <w:szCs w:val="32"/>
        </w:rPr>
      </w:pPr>
      <w:r w:rsidRPr="008A72F6">
        <w:rPr>
          <w:rFonts w:ascii="仿宋" w:eastAsia="仿宋" w:hAnsi="仿宋" w:hint="eastAsia"/>
          <w:b/>
          <w:sz w:val="32"/>
          <w:szCs w:val="32"/>
        </w:rPr>
        <w:t xml:space="preserve">   </w:t>
      </w:r>
      <w:r w:rsidR="008A72F6">
        <w:rPr>
          <w:rFonts w:ascii="仿宋" w:eastAsia="仿宋" w:hAnsi="仿宋" w:hint="eastAsia"/>
          <w:b/>
          <w:sz w:val="32"/>
          <w:szCs w:val="32"/>
        </w:rPr>
        <w:t>四</w:t>
      </w:r>
      <w:r w:rsidRPr="008A72F6">
        <w:rPr>
          <w:rFonts w:ascii="仿宋" w:eastAsia="仿宋" w:hAnsi="仿宋" w:hint="eastAsia"/>
          <w:b/>
          <w:sz w:val="32"/>
          <w:szCs w:val="32"/>
        </w:rPr>
        <w:t>、</w:t>
      </w:r>
      <w:r w:rsidR="00D875A4" w:rsidRPr="008A72F6">
        <w:rPr>
          <w:rFonts w:ascii="仿宋" w:eastAsia="仿宋" w:hAnsi="仿宋" w:cs="仿宋_GB2312" w:hint="eastAsia"/>
          <w:b/>
          <w:bCs/>
          <w:sz w:val="32"/>
          <w:szCs w:val="32"/>
        </w:rPr>
        <w:t>其他</w:t>
      </w:r>
    </w:p>
    <w:p w:rsidR="002171E0" w:rsidRPr="008A72F6" w:rsidRDefault="002171E0" w:rsidP="008A72F6">
      <w:pPr>
        <w:spacing w:line="360" w:lineRule="auto"/>
        <w:ind w:firstLineChars="150" w:firstLine="480"/>
        <w:rPr>
          <w:rFonts w:ascii="仿宋" w:eastAsia="仿宋" w:hAnsi="仿宋" w:cs="仿宋_GB2312" w:hint="eastAsia"/>
          <w:sz w:val="32"/>
          <w:szCs w:val="32"/>
        </w:rPr>
      </w:pPr>
      <w:r w:rsidRPr="008A72F6">
        <w:rPr>
          <w:rFonts w:ascii="仿宋" w:eastAsia="仿宋" w:hAnsi="仿宋" w:cs="仿宋_GB2312" w:hint="eastAsia"/>
          <w:sz w:val="32"/>
          <w:szCs w:val="32"/>
        </w:rPr>
        <w:t>省农业农村厅、各市、县（区）农业农村部门高度重视科技助力乡村产业振兴百千万行动，并作为当前农业农村工作一项重要任务来抓，</w:t>
      </w:r>
      <w:r w:rsidR="00D875A4" w:rsidRPr="008A72F6">
        <w:rPr>
          <w:rFonts w:ascii="仿宋" w:eastAsia="仿宋" w:hAnsi="仿宋" w:cs="仿宋_GB2312" w:hint="eastAsia"/>
          <w:sz w:val="32"/>
          <w:szCs w:val="32"/>
        </w:rPr>
        <w:t>请各位科技人员积极申报，确保科技对口帮扶工作顺利展开。</w:t>
      </w:r>
    </w:p>
    <w:p w:rsidR="00D875A4" w:rsidRPr="008A72F6" w:rsidRDefault="008A72F6" w:rsidP="008A72F6">
      <w:pPr>
        <w:spacing w:line="360" w:lineRule="auto"/>
        <w:ind w:firstLineChars="250" w:firstLine="803"/>
        <w:rPr>
          <w:rFonts w:ascii="仿宋" w:eastAsia="仿宋" w:hAnsi="仿宋" w:cs="仿宋_GB2312" w:hint="eastAsia"/>
          <w:b/>
          <w:sz w:val="32"/>
          <w:szCs w:val="32"/>
        </w:rPr>
      </w:pPr>
      <w:r w:rsidRPr="008A72F6">
        <w:rPr>
          <w:rFonts w:ascii="仿宋" w:eastAsia="仿宋" w:hAnsi="仿宋" w:cs="仿宋_GB2312" w:hint="eastAsia"/>
          <w:b/>
          <w:sz w:val="32"/>
          <w:szCs w:val="32"/>
        </w:rPr>
        <w:t>五</w:t>
      </w:r>
      <w:r w:rsidR="00D875A4" w:rsidRPr="008A72F6">
        <w:rPr>
          <w:rFonts w:ascii="仿宋" w:eastAsia="仿宋" w:hAnsi="仿宋" w:cs="仿宋_GB2312" w:hint="eastAsia"/>
          <w:b/>
          <w:sz w:val="32"/>
          <w:szCs w:val="32"/>
        </w:rPr>
        <w:t>、联系人</w:t>
      </w:r>
    </w:p>
    <w:p w:rsidR="00D875A4" w:rsidRPr="008A72F6" w:rsidRDefault="00D875A4" w:rsidP="008A72F6">
      <w:pPr>
        <w:spacing w:line="360" w:lineRule="auto"/>
        <w:ind w:firstLineChars="250" w:firstLine="800"/>
        <w:rPr>
          <w:rFonts w:ascii="仿宋" w:eastAsia="仿宋" w:hAnsi="仿宋" w:cs="仿宋_GB2312" w:hint="eastAsia"/>
          <w:sz w:val="32"/>
          <w:szCs w:val="32"/>
        </w:rPr>
      </w:pPr>
      <w:r w:rsidRPr="008A72F6">
        <w:rPr>
          <w:rFonts w:ascii="仿宋" w:eastAsia="仿宋" w:hAnsi="仿宋" w:cs="仿宋_GB2312" w:hint="eastAsia"/>
          <w:sz w:val="32"/>
          <w:szCs w:val="32"/>
        </w:rPr>
        <w:t xml:space="preserve">张璐颖 </w:t>
      </w:r>
      <w:r w:rsidR="008A72F6">
        <w:rPr>
          <w:rFonts w:ascii="仿宋" w:eastAsia="仿宋" w:hAnsi="仿宋" w:cs="仿宋_GB2312" w:hint="eastAsia"/>
          <w:sz w:val="32"/>
          <w:szCs w:val="32"/>
        </w:rPr>
        <w:t xml:space="preserve"> </w:t>
      </w:r>
      <w:r w:rsidRPr="008A72F6">
        <w:rPr>
          <w:rFonts w:ascii="仿宋" w:eastAsia="仿宋" w:hAnsi="仿宋" w:cs="仿宋_GB2312" w:hint="eastAsia"/>
          <w:sz w:val="32"/>
          <w:szCs w:val="32"/>
        </w:rPr>
        <w:t xml:space="preserve"> 0591-87985781</w:t>
      </w:r>
    </w:p>
    <w:p w:rsidR="00D875A4" w:rsidRPr="008A72F6" w:rsidRDefault="00D875A4" w:rsidP="008A72F6">
      <w:pPr>
        <w:spacing w:line="360" w:lineRule="auto"/>
        <w:ind w:firstLineChars="250" w:firstLine="800"/>
        <w:rPr>
          <w:rFonts w:ascii="仿宋" w:eastAsia="仿宋" w:hAnsi="仿宋" w:cs="仿宋_GB2312" w:hint="eastAsia"/>
          <w:sz w:val="32"/>
          <w:szCs w:val="32"/>
        </w:rPr>
      </w:pPr>
      <w:r w:rsidRPr="008A72F6">
        <w:rPr>
          <w:rFonts w:ascii="仿宋" w:eastAsia="仿宋" w:hAnsi="仿宋" w:cs="仿宋_GB2312" w:hint="eastAsia"/>
          <w:sz w:val="32"/>
          <w:szCs w:val="32"/>
        </w:rPr>
        <w:t xml:space="preserve"> </w:t>
      </w:r>
    </w:p>
    <w:p w:rsidR="00D875A4" w:rsidRPr="008A72F6" w:rsidRDefault="00D875A4" w:rsidP="008A72F6">
      <w:pPr>
        <w:spacing w:line="360" w:lineRule="auto"/>
        <w:ind w:firstLineChars="250" w:firstLine="800"/>
        <w:rPr>
          <w:rFonts w:ascii="仿宋" w:eastAsia="仿宋" w:hAnsi="仿宋" w:cs="仿宋_GB2312" w:hint="eastAsia"/>
          <w:sz w:val="32"/>
          <w:szCs w:val="32"/>
        </w:rPr>
      </w:pPr>
      <w:r w:rsidRPr="008A72F6">
        <w:rPr>
          <w:rFonts w:ascii="仿宋" w:eastAsia="仿宋" w:hAnsi="仿宋" w:cs="仿宋_GB2312" w:hint="eastAsia"/>
          <w:sz w:val="32"/>
          <w:szCs w:val="32"/>
        </w:rPr>
        <w:t xml:space="preserve">                       </w:t>
      </w:r>
      <w:r w:rsidR="008A72F6" w:rsidRPr="008A72F6">
        <w:rPr>
          <w:rFonts w:ascii="仿宋" w:eastAsia="仿宋" w:hAnsi="仿宋" w:cs="仿宋_GB2312" w:hint="eastAsia"/>
          <w:sz w:val="32"/>
          <w:szCs w:val="32"/>
        </w:rPr>
        <w:t xml:space="preserve">   </w:t>
      </w:r>
      <w:r w:rsidRPr="008A72F6">
        <w:rPr>
          <w:rFonts w:ascii="仿宋" w:eastAsia="仿宋" w:hAnsi="仿宋" w:cs="仿宋_GB2312" w:hint="eastAsia"/>
          <w:sz w:val="32"/>
          <w:szCs w:val="32"/>
        </w:rPr>
        <w:t>新农村发展研究院</w:t>
      </w:r>
    </w:p>
    <w:p w:rsidR="00D875A4" w:rsidRPr="008A72F6" w:rsidRDefault="00D875A4" w:rsidP="008A72F6">
      <w:pPr>
        <w:spacing w:line="360" w:lineRule="auto"/>
        <w:ind w:firstLineChars="250" w:firstLine="800"/>
        <w:rPr>
          <w:rFonts w:ascii="仿宋" w:eastAsia="仿宋" w:hAnsi="仿宋"/>
          <w:b/>
          <w:sz w:val="32"/>
          <w:szCs w:val="32"/>
        </w:rPr>
      </w:pPr>
      <w:r w:rsidRPr="008A72F6">
        <w:rPr>
          <w:rFonts w:ascii="仿宋" w:eastAsia="仿宋" w:hAnsi="仿宋" w:cs="仿宋_GB2312" w:hint="eastAsia"/>
          <w:sz w:val="32"/>
          <w:szCs w:val="32"/>
        </w:rPr>
        <w:t xml:space="preserve">                     </w:t>
      </w:r>
      <w:r w:rsidR="008A72F6" w:rsidRPr="008A72F6">
        <w:rPr>
          <w:rFonts w:ascii="仿宋" w:eastAsia="仿宋" w:hAnsi="仿宋" w:cs="仿宋_GB2312" w:hint="eastAsia"/>
          <w:sz w:val="32"/>
          <w:szCs w:val="32"/>
        </w:rPr>
        <w:t xml:space="preserve">     </w:t>
      </w:r>
      <w:r w:rsidR="008A72F6">
        <w:rPr>
          <w:rFonts w:ascii="仿宋" w:eastAsia="仿宋" w:hAnsi="仿宋" w:cs="仿宋_GB2312" w:hint="eastAsia"/>
          <w:sz w:val="32"/>
          <w:szCs w:val="32"/>
        </w:rPr>
        <w:t xml:space="preserve"> </w:t>
      </w:r>
      <w:r w:rsidRPr="008A72F6">
        <w:rPr>
          <w:rFonts w:ascii="仿宋" w:eastAsia="仿宋" w:hAnsi="仿宋" w:cs="仿宋_GB2312" w:hint="eastAsia"/>
          <w:sz w:val="32"/>
          <w:szCs w:val="32"/>
        </w:rPr>
        <w:t>2019年4月23日</w:t>
      </w:r>
    </w:p>
    <w:sectPr w:rsidR="00D875A4" w:rsidRPr="008A72F6" w:rsidSect="002A04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E47E1"/>
    <w:rsid w:val="00004853"/>
    <w:rsid w:val="00004DC8"/>
    <w:rsid w:val="00013C2E"/>
    <w:rsid w:val="00026694"/>
    <w:rsid w:val="00046A80"/>
    <w:rsid w:val="000553E9"/>
    <w:rsid w:val="00063ED0"/>
    <w:rsid w:val="00067AFD"/>
    <w:rsid w:val="00071AA9"/>
    <w:rsid w:val="000737E2"/>
    <w:rsid w:val="00073B44"/>
    <w:rsid w:val="00074DCC"/>
    <w:rsid w:val="00086DEA"/>
    <w:rsid w:val="00096BAD"/>
    <w:rsid w:val="000B790B"/>
    <w:rsid w:val="000C5700"/>
    <w:rsid w:val="000D051A"/>
    <w:rsid w:val="000D2A75"/>
    <w:rsid w:val="000F181E"/>
    <w:rsid w:val="0010652C"/>
    <w:rsid w:val="00111499"/>
    <w:rsid w:val="00125AB7"/>
    <w:rsid w:val="001604C4"/>
    <w:rsid w:val="00173F80"/>
    <w:rsid w:val="00175EF0"/>
    <w:rsid w:val="001A1679"/>
    <w:rsid w:val="001B1040"/>
    <w:rsid w:val="001B235A"/>
    <w:rsid w:val="001B5F35"/>
    <w:rsid w:val="001F1F60"/>
    <w:rsid w:val="001F2BA3"/>
    <w:rsid w:val="001F54FD"/>
    <w:rsid w:val="001F72FF"/>
    <w:rsid w:val="001F7CE7"/>
    <w:rsid w:val="002171E0"/>
    <w:rsid w:val="002207BE"/>
    <w:rsid w:val="00230FA9"/>
    <w:rsid w:val="00243560"/>
    <w:rsid w:val="00250E43"/>
    <w:rsid w:val="00253342"/>
    <w:rsid w:val="0025477F"/>
    <w:rsid w:val="00267D81"/>
    <w:rsid w:val="00272997"/>
    <w:rsid w:val="0027472E"/>
    <w:rsid w:val="00274E32"/>
    <w:rsid w:val="002830BC"/>
    <w:rsid w:val="002A04FB"/>
    <w:rsid w:val="002B23BE"/>
    <w:rsid w:val="002B4E9D"/>
    <w:rsid w:val="002E4D5F"/>
    <w:rsid w:val="0030529E"/>
    <w:rsid w:val="00307834"/>
    <w:rsid w:val="0032051D"/>
    <w:rsid w:val="0032129F"/>
    <w:rsid w:val="00325C54"/>
    <w:rsid w:val="003330AA"/>
    <w:rsid w:val="00334114"/>
    <w:rsid w:val="003351E1"/>
    <w:rsid w:val="00344AD9"/>
    <w:rsid w:val="0037315E"/>
    <w:rsid w:val="00386034"/>
    <w:rsid w:val="00390DD9"/>
    <w:rsid w:val="003A0D76"/>
    <w:rsid w:val="003A1172"/>
    <w:rsid w:val="003A5C95"/>
    <w:rsid w:val="003A79DA"/>
    <w:rsid w:val="003B29F7"/>
    <w:rsid w:val="003C3B11"/>
    <w:rsid w:val="003D303C"/>
    <w:rsid w:val="003E672A"/>
    <w:rsid w:val="004015F0"/>
    <w:rsid w:val="00436694"/>
    <w:rsid w:val="0044433C"/>
    <w:rsid w:val="0045117D"/>
    <w:rsid w:val="004B26F8"/>
    <w:rsid w:val="004C38E6"/>
    <w:rsid w:val="004D39A2"/>
    <w:rsid w:val="004D4140"/>
    <w:rsid w:val="004E65E3"/>
    <w:rsid w:val="00502A07"/>
    <w:rsid w:val="00512D68"/>
    <w:rsid w:val="005148A9"/>
    <w:rsid w:val="00524AC4"/>
    <w:rsid w:val="00556BC8"/>
    <w:rsid w:val="005B495A"/>
    <w:rsid w:val="005C23C8"/>
    <w:rsid w:val="005C4CC5"/>
    <w:rsid w:val="005C60DC"/>
    <w:rsid w:val="005D3692"/>
    <w:rsid w:val="005D3EC6"/>
    <w:rsid w:val="005D7C9F"/>
    <w:rsid w:val="005F6C18"/>
    <w:rsid w:val="006323AA"/>
    <w:rsid w:val="00637879"/>
    <w:rsid w:val="006509F2"/>
    <w:rsid w:val="006516F1"/>
    <w:rsid w:val="006526A8"/>
    <w:rsid w:val="00654BB5"/>
    <w:rsid w:val="00656CFE"/>
    <w:rsid w:val="006719A5"/>
    <w:rsid w:val="0069362D"/>
    <w:rsid w:val="00697D28"/>
    <w:rsid w:val="006E19CB"/>
    <w:rsid w:val="006E47E1"/>
    <w:rsid w:val="0072381E"/>
    <w:rsid w:val="00727281"/>
    <w:rsid w:val="00755311"/>
    <w:rsid w:val="007617B0"/>
    <w:rsid w:val="007801A9"/>
    <w:rsid w:val="0078081B"/>
    <w:rsid w:val="007832D8"/>
    <w:rsid w:val="00795463"/>
    <w:rsid w:val="007A309C"/>
    <w:rsid w:val="007A4426"/>
    <w:rsid w:val="007A615C"/>
    <w:rsid w:val="007A7CC0"/>
    <w:rsid w:val="007B3393"/>
    <w:rsid w:val="007B3FE0"/>
    <w:rsid w:val="007B6ACE"/>
    <w:rsid w:val="007B7C47"/>
    <w:rsid w:val="007F773A"/>
    <w:rsid w:val="00813807"/>
    <w:rsid w:val="008457BE"/>
    <w:rsid w:val="0085186B"/>
    <w:rsid w:val="008549EA"/>
    <w:rsid w:val="00857C67"/>
    <w:rsid w:val="00865C18"/>
    <w:rsid w:val="00871DE7"/>
    <w:rsid w:val="00893187"/>
    <w:rsid w:val="00896C70"/>
    <w:rsid w:val="008A72F6"/>
    <w:rsid w:val="008B396C"/>
    <w:rsid w:val="008D0FB7"/>
    <w:rsid w:val="008D25B7"/>
    <w:rsid w:val="008D50EB"/>
    <w:rsid w:val="008E2A36"/>
    <w:rsid w:val="008E7030"/>
    <w:rsid w:val="009015C8"/>
    <w:rsid w:val="00921183"/>
    <w:rsid w:val="009214F7"/>
    <w:rsid w:val="00931BAB"/>
    <w:rsid w:val="00944B07"/>
    <w:rsid w:val="0095338D"/>
    <w:rsid w:val="00971FE6"/>
    <w:rsid w:val="00980E98"/>
    <w:rsid w:val="00981336"/>
    <w:rsid w:val="00990386"/>
    <w:rsid w:val="009B11F7"/>
    <w:rsid w:val="009B20CF"/>
    <w:rsid w:val="00A03C9E"/>
    <w:rsid w:val="00A1530C"/>
    <w:rsid w:val="00A15AD3"/>
    <w:rsid w:val="00A16F1D"/>
    <w:rsid w:val="00A2591A"/>
    <w:rsid w:val="00A449F4"/>
    <w:rsid w:val="00A51ADE"/>
    <w:rsid w:val="00A52223"/>
    <w:rsid w:val="00A60F00"/>
    <w:rsid w:val="00A8167D"/>
    <w:rsid w:val="00A8406F"/>
    <w:rsid w:val="00A863E1"/>
    <w:rsid w:val="00A86C92"/>
    <w:rsid w:val="00A96B6C"/>
    <w:rsid w:val="00AA0FC3"/>
    <w:rsid w:val="00AA1588"/>
    <w:rsid w:val="00AB2944"/>
    <w:rsid w:val="00AF4549"/>
    <w:rsid w:val="00AF483B"/>
    <w:rsid w:val="00AF6747"/>
    <w:rsid w:val="00B0048C"/>
    <w:rsid w:val="00B039D5"/>
    <w:rsid w:val="00B21A47"/>
    <w:rsid w:val="00B333DA"/>
    <w:rsid w:val="00B75E37"/>
    <w:rsid w:val="00B87F86"/>
    <w:rsid w:val="00BA3A77"/>
    <w:rsid w:val="00BB326E"/>
    <w:rsid w:val="00BC1AE2"/>
    <w:rsid w:val="00BC320B"/>
    <w:rsid w:val="00BC7D46"/>
    <w:rsid w:val="00BD2D41"/>
    <w:rsid w:val="00BE293C"/>
    <w:rsid w:val="00BF160B"/>
    <w:rsid w:val="00C0347C"/>
    <w:rsid w:val="00C04788"/>
    <w:rsid w:val="00C12064"/>
    <w:rsid w:val="00C12578"/>
    <w:rsid w:val="00C12975"/>
    <w:rsid w:val="00C37C63"/>
    <w:rsid w:val="00C610EA"/>
    <w:rsid w:val="00C87B0E"/>
    <w:rsid w:val="00C9194F"/>
    <w:rsid w:val="00CC0BAE"/>
    <w:rsid w:val="00CD2F1C"/>
    <w:rsid w:val="00CF3281"/>
    <w:rsid w:val="00CF359F"/>
    <w:rsid w:val="00D13835"/>
    <w:rsid w:val="00D252C8"/>
    <w:rsid w:val="00D328DC"/>
    <w:rsid w:val="00D35BB1"/>
    <w:rsid w:val="00D560D9"/>
    <w:rsid w:val="00D65188"/>
    <w:rsid w:val="00D673B5"/>
    <w:rsid w:val="00D852E8"/>
    <w:rsid w:val="00D875A4"/>
    <w:rsid w:val="00D9397E"/>
    <w:rsid w:val="00DA01C7"/>
    <w:rsid w:val="00DB0C18"/>
    <w:rsid w:val="00DB66AD"/>
    <w:rsid w:val="00DD146F"/>
    <w:rsid w:val="00DD20FE"/>
    <w:rsid w:val="00DE6146"/>
    <w:rsid w:val="00DF4654"/>
    <w:rsid w:val="00E0399D"/>
    <w:rsid w:val="00E10773"/>
    <w:rsid w:val="00E15355"/>
    <w:rsid w:val="00E3161B"/>
    <w:rsid w:val="00E552C2"/>
    <w:rsid w:val="00E665B0"/>
    <w:rsid w:val="00E975FB"/>
    <w:rsid w:val="00EA4BBA"/>
    <w:rsid w:val="00EA729B"/>
    <w:rsid w:val="00EB15EE"/>
    <w:rsid w:val="00EC3D50"/>
    <w:rsid w:val="00ED53D4"/>
    <w:rsid w:val="00EF3B04"/>
    <w:rsid w:val="00F04AA1"/>
    <w:rsid w:val="00F178EF"/>
    <w:rsid w:val="00F17E34"/>
    <w:rsid w:val="00F319ED"/>
    <w:rsid w:val="00F3645C"/>
    <w:rsid w:val="00F46B3E"/>
    <w:rsid w:val="00F52537"/>
    <w:rsid w:val="00F5281B"/>
    <w:rsid w:val="00F571DB"/>
    <w:rsid w:val="00F62B90"/>
    <w:rsid w:val="00F67940"/>
    <w:rsid w:val="00F976A6"/>
    <w:rsid w:val="00FA3DC4"/>
    <w:rsid w:val="00FD1151"/>
    <w:rsid w:val="00FE2828"/>
    <w:rsid w:val="00FE5745"/>
    <w:rsid w:val="00FF1F65"/>
    <w:rsid w:val="00FF32B1"/>
    <w:rsid w:val="00FF7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2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4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A72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195721151@qq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113</Words>
  <Characters>646</Characters>
  <Application>Microsoft Office Word</Application>
  <DocSecurity>0</DocSecurity>
  <Lines>5</Lines>
  <Paragraphs>1</Paragraphs>
  <ScaleCrop>false</ScaleCrop>
  <Company>微软中国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2019-04-23T06:26:00Z</dcterms:created>
  <dcterms:modified xsi:type="dcterms:W3CDTF">2019-04-23T07:18:00Z</dcterms:modified>
</cp:coreProperties>
</file>